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5AE" w:rsidRDefault="002C1E75">
      <w:pPr>
        <w:rPr>
          <w:u w:val="single"/>
        </w:rPr>
      </w:pPr>
      <w:r w:rsidRPr="002C1E75">
        <w:rPr>
          <w:u w:val="single"/>
        </w:rPr>
        <w:t xml:space="preserve">Brief: Coursewear </w:t>
      </w:r>
      <w:r>
        <w:rPr>
          <w:u w:val="single"/>
        </w:rPr>
        <w:t>d</w:t>
      </w:r>
      <w:r w:rsidRPr="002C1E75">
        <w:rPr>
          <w:u w:val="single"/>
        </w:rPr>
        <w:t>e Derechos Legales</w:t>
      </w:r>
    </w:p>
    <w:p w:rsidR="002C1E75" w:rsidRDefault="002C1E75">
      <w:pPr>
        <w:rPr>
          <w:u w:val="single"/>
        </w:rPr>
      </w:pPr>
    </w:p>
    <w:p w:rsidR="002C1E75" w:rsidRDefault="002C1E75" w:rsidP="002C1E75">
      <w:r>
        <w:t>1.Objetivo</w:t>
      </w:r>
    </w:p>
    <w:p w:rsidR="002C1E75" w:rsidRDefault="002C1E75" w:rsidP="002C1E75">
      <w:pPr>
        <w:pStyle w:val="ListParagraph"/>
      </w:pPr>
    </w:p>
    <w:p w:rsidR="002C1E75" w:rsidRDefault="002C1E75" w:rsidP="002C1E75">
      <w:r>
        <w:t xml:space="preserve">Facilitar el acceso a información relacionada con los derechos legales que deben tener todos los miembros de una sociedad y que a veces son incumplidos sobre todo para los Trans. Esto por medio de paquetes de contenido editorial/gráfico/audiovisual con circulación en medios de comunicación masivos. </w:t>
      </w:r>
    </w:p>
    <w:p w:rsidR="002C1E75" w:rsidRDefault="002C1E75" w:rsidP="002C1E75"/>
    <w:p w:rsidR="002C1E75" w:rsidRDefault="002C1E75" w:rsidP="002C1E75">
      <w:pPr>
        <w:pStyle w:val="ListParagraph"/>
        <w:numPr>
          <w:ilvl w:val="1"/>
          <w:numId w:val="3"/>
        </w:numPr>
      </w:pPr>
      <w:r>
        <w:t>Resultados Esperados</w:t>
      </w:r>
    </w:p>
    <w:p w:rsidR="002C1E75" w:rsidRDefault="002C1E75" w:rsidP="002C1E75"/>
    <w:p w:rsidR="002C1E75" w:rsidRDefault="002C1E75" w:rsidP="002C1E75">
      <w:r>
        <w:t xml:space="preserve">Lograr que a través de la información que contiene el coursewear más personas Trans estén consientes de sus derechos y tengan el conocimiento sobre lo que pueden hacer en caso de que necesiten ayuda. </w:t>
      </w:r>
    </w:p>
    <w:p w:rsidR="002C1E75" w:rsidRDefault="002C1E75" w:rsidP="002C1E75"/>
    <w:p w:rsidR="002C1E75" w:rsidRDefault="002C1E75" w:rsidP="002C1E75">
      <w:pPr>
        <w:pStyle w:val="ListParagraph"/>
        <w:numPr>
          <w:ilvl w:val="1"/>
          <w:numId w:val="3"/>
        </w:numPr>
      </w:pPr>
      <w:r>
        <w:t>Beneficios Esperados</w:t>
      </w:r>
    </w:p>
    <w:p w:rsidR="002C1E75" w:rsidRDefault="002C1E75" w:rsidP="002C1E75"/>
    <w:p w:rsidR="002C1E75" w:rsidRDefault="002C1E75" w:rsidP="002C1E75">
      <w:r>
        <w:t xml:space="preserve">Lograr una mayor conciencia en la comunidad Trans para que sus derechos no sean vulnerados con tanta frecuencia. </w:t>
      </w:r>
      <w:r w:rsidR="00205966">
        <w:t>Crear un material de consulta que facilite el entendimiento de términos legales para que los derechos sean claros y concisos para los miembros de la comunidad.</w:t>
      </w:r>
    </w:p>
    <w:p w:rsidR="00205966" w:rsidRDefault="00205966" w:rsidP="002C1E75"/>
    <w:p w:rsidR="00205966" w:rsidRDefault="00205966" w:rsidP="002C1E75">
      <w:r>
        <w:t>2. Qué</w:t>
      </w:r>
    </w:p>
    <w:p w:rsidR="00205966" w:rsidRDefault="00205966" w:rsidP="002C1E75"/>
    <w:p w:rsidR="00205966" w:rsidRDefault="00FC2B79" w:rsidP="002C1E75">
      <w:r>
        <w:t xml:space="preserve">Desarrollo de contendidos pedagógicos empaquetados en formatos disponibles para la distribución masiva que promuevan el entendimiento de los derechos y términos legales. </w:t>
      </w:r>
      <w:r w:rsidR="00205966">
        <w:t xml:space="preserve">Se trataran temas como negligencia médica, cambio de nombre y sexo, cubrimiento económico por pate del sistema de </w:t>
      </w:r>
      <w:r>
        <w:t>salud</w:t>
      </w:r>
      <w:r w:rsidR="00205966">
        <w:t xml:space="preserve"> para las transformaciones físicas y demás temas concernientes a la comunidad Trans. </w:t>
      </w:r>
    </w:p>
    <w:p w:rsidR="00205966" w:rsidRDefault="00205966" w:rsidP="002C1E75"/>
    <w:p w:rsidR="00205966" w:rsidRDefault="00205966" w:rsidP="002C1E75">
      <w:r>
        <w:t>3. Por Qué</w:t>
      </w:r>
    </w:p>
    <w:p w:rsidR="00205966" w:rsidRDefault="00205966" w:rsidP="002C1E75"/>
    <w:p w:rsidR="00205966" w:rsidRDefault="00205966" w:rsidP="002C1E75">
      <w:r>
        <w:t>Hay una constante vulneración sobre los derechos legales que tienen las comunidades</w:t>
      </w:r>
      <w:r w:rsidR="00FC2B79">
        <w:t xml:space="preserve"> Trans. Esto sucede porque aunque se habla de igualdad de derechos esto no sucede en la realidad, en unos caso por desconocimiento de la ley, en otros porque la ley específica no existe y en último porque no hay entendimiento de los términos legales de la misma. </w:t>
      </w:r>
    </w:p>
    <w:p w:rsidR="00FC2B79" w:rsidRDefault="00FC2B79" w:rsidP="002C1E75"/>
    <w:p w:rsidR="00FC2B79" w:rsidRDefault="00FC2B79" w:rsidP="002C1E75">
      <w:r>
        <w:t>4. Para Qué</w:t>
      </w:r>
    </w:p>
    <w:p w:rsidR="00FC2B79" w:rsidRDefault="00FC2B79" w:rsidP="002C1E75"/>
    <w:p w:rsidR="00FC2B79" w:rsidRDefault="00FC2B79" w:rsidP="002C1E75">
      <w:r>
        <w:t xml:space="preserve">El proyecto pretende trascender las barreras que hay entre los términos legales y la realidad de la aplicación de la ley en la sociedad actual. Busca fomentar una mayor igualdad y conocimiento sobre los temas como la negligencia médica, las transformaciones físicas y su cubrimiento por los sistemas de salud, la patologización de la necesidad de estos cambios y finalmente el cambio de nombre y sexo en la cedula como la necesidad de tarjeta militar. </w:t>
      </w:r>
    </w:p>
    <w:p w:rsidR="00FC2B79" w:rsidRDefault="00FC2B79" w:rsidP="002C1E75"/>
    <w:p w:rsidR="00FC2B79" w:rsidRDefault="00FC2B79" w:rsidP="002C1E75">
      <w:r>
        <w:t>5. Para quién</w:t>
      </w:r>
    </w:p>
    <w:p w:rsidR="00FC2B79" w:rsidRDefault="00FC2B79" w:rsidP="002C1E75">
      <w:r>
        <w:lastRenderedPageBreak/>
        <w:t xml:space="preserve">El contenido pedagógico esta </w:t>
      </w:r>
      <w:r w:rsidR="00441372">
        <w:t>dirigido</w:t>
      </w:r>
      <w:r>
        <w:t xml:space="preserve"> a personas que son parte de la comunidad Trans. De igual manera es un material para quienes realizan las brigadas móviles o los consultorios jurídicos para guiarse en la forma de </w:t>
      </w:r>
      <w:r w:rsidR="00441372">
        <w:t>explicación</w:t>
      </w:r>
      <w:r>
        <w:t xml:space="preserve"> e términos y condiciones legales a los que las personas Trans tienen acceso.</w:t>
      </w:r>
    </w:p>
    <w:p w:rsidR="00FC2B79" w:rsidRDefault="00FC2B79" w:rsidP="002C1E75"/>
    <w:p w:rsidR="00FC2B79" w:rsidRDefault="00FC2B79" w:rsidP="002C1E75">
      <w:r>
        <w:t>6. Stakeholders</w:t>
      </w:r>
    </w:p>
    <w:p w:rsidR="00FC2B79" w:rsidRDefault="00FC2B79" w:rsidP="002C1E75"/>
    <w:p w:rsidR="00FC2B79" w:rsidRDefault="00441372" w:rsidP="002C1E75">
      <w:r>
        <w:t xml:space="preserve">Este proyecto de coursewear de educación sobre los derechos legales podría despertar el interés de casas editoriales, cadenas de televisión y radiodifusión publica y privadas, instituciones educativas (como la Universidad de los Andes y específicamente su programa PAIIS). </w:t>
      </w:r>
    </w:p>
    <w:p w:rsidR="00441372" w:rsidRDefault="00441372" w:rsidP="002C1E75"/>
    <w:p w:rsidR="00441372" w:rsidRDefault="00441372" w:rsidP="002C1E75">
      <w:bookmarkStart w:id="0" w:name="_GoBack"/>
      <w:bookmarkEnd w:id="0"/>
    </w:p>
    <w:p w:rsidR="00FC2B79" w:rsidRPr="002C1E75" w:rsidRDefault="00FC2B79" w:rsidP="002C1E75"/>
    <w:sectPr w:rsidR="00FC2B79" w:rsidRPr="002C1E75" w:rsidSect="005425A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055C"/>
    <w:multiLevelType w:val="hybridMultilevel"/>
    <w:tmpl w:val="7BEEF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37B6D"/>
    <w:multiLevelType w:val="multilevel"/>
    <w:tmpl w:val="BF56D5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8480F49"/>
    <w:multiLevelType w:val="multilevel"/>
    <w:tmpl w:val="3EDA88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E75"/>
    <w:rsid w:val="00205966"/>
    <w:rsid w:val="002C1E75"/>
    <w:rsid w:val="00441372"/>
    <w:rsid w:val="005425AE"/>
    <w:rsid w:val="00FC2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AFF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E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402</Words>
  <Characters>2297</Characters>
  <Application>Microsoft Macintosh Word</Application>
  <DocSecurity>0</DocSecurity>
  <Lines>19</Lines>
  <Paragraphs>5</Paragraphs>
  <ScaleCrop>false</ScaleCrop>
  <Company>Universidad de los Andes</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Lopez</dc:creator>
  <cp:keywords/>
  <dc:description/>
  <cp:lastModifiedBy>Maria Lopez</cp:lastModifiedBy>
  <cp:revision>1</cp:revision>
  <dcterms:created xsi:type="dcterms:W3CDTF">2012-09-24T13:59:00Z</dcterms:created>
  <dcterms:modified xsi:type="dcterms:W3CDTF">2012-09-24T15:22:00Z</dcterms:modified>
</cp:coreProperties>
</file>